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0B93" w14:textId="77777777" w:rsidR="00773FC5" w:rsidRPr="0075271A" w:rsidRDefault="00773FC5" w:rsidP="00773FC5">
      <w:pPr>
        <w:pStyle w:val="Heading1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Lament and the Construction of Identity in the Psalms</w:t>
      </w:r>
    </w:p>
    <w:p w14:paraId="2A70C844" w14:textId="77777777" w:rsidR="00773FC5" w:rsidRDefault="00773FC5" w:rsidP="00773FC5">
      <w:pPr>
        <w:spacing w:after="0" w:line="240" w:lineRule="auto"/>
        <w:jc w:val="center"/>
      </w:pPr>
      <w:r>
        <w:t>SOTS Summer Meeting 2018, Durham</w:t>
      </w:r>
      <w:r>
        <w:tab/>
      </w:r>
      <w:r>
        <w:tab/>
        <w:t>17</w:t>
      </w:r>
      <w:r w:rsidRPr="003A1F9E">
        <w:rPr>
          <w:vertAlign w:val="superscript"/>
        </w:rPr>
        <w:t>th</w:t>
      </w:r>
      <w:r>
        <w:t xml:space="preserve"> July 2018</w:t>
      </w:r>
    </w:p>
    <w:p w14:paraId="43BFA594" w14:textId="77777777" w:rsidR="00773FC5" w:rsidRDefault="00773FC5" w:rsidP="00773FC5">
      <w:pPr>
        <w:spacing w:after="0" w:line="240" w:lineRule="auto"/>
        <w:jc w:val="both"/>
      </w:pPr>
    </w:p>
    <w:p w14:paraId="2A40068B" w14:textId="57E04552" w:rsidR="00773FC5" w:rsidRDefault="00773FC5" w:rsidP="00F07715">
      <w:pPr>
        <w:spacing w:after="60"/>
        <w:jc w:val="both"/>
      </w:pPr>
      <w:proofErr w:type="spellStart"/>
      <w:r w:rsidRPr="003A1F9E">
        <w:t>Rev’d</w:t>
      </w:r>
      <w:proofErr w:type="spellEnd"/>
      <w:r w:rsidRPr="003A1F9E">
        <w:t xml:space="preserve"> Dr Simon </w:t>
      </w:r>
      <w:r>
        <w:t xml:space="preserve">P. </w:t>
      </w:r>
      <w:r w:rsidRPr="003A1F9E">
        <w:t>Stocks</w:t>
      </w:r>
      <w:r w:rsidR="00F07715">
        <w:t xml:space="preserve">, </w:t>
      </w:r>
      <w:r w:rsidR="00F07715">
        <w:t>St Augustine’s College of Theology</w:t>
      </w:r>
      <w:r>
        <w:tab/>
      </w:r>
      <w:hyperlink r:id="rId8" w:history="1">
        <w:r w:rsidRPr="0013454D">
          <w:rPr>
            <w:rStyle w:val="Hyperlink"/>
          </w:rPr>
          <w:t>s.stocks@staugustinescollege.ac.uk</w:t>
        </w:r>
      </w:hyperlink>
      <w:r>
        <w:rPr>
          <w:rStyle w:val="Hyperlink"/>
        </w:rPr>
        <w:t xml:space="preserve"> </w:t>
      </w:r>
    </w:p>
    <w:p w14:paraId="12EEFA11" w14:textId="4D08B800" w:rsidR="00E55089" w:rsidRDefault="004C0398" w:rsidP="004C0398">
      <w:pPr>
        <w:spacing w:after="60"/>
        <w:rPr>
          <w:b/>
          <w:bCs/>
        </w:rPr>
      </w:pPr>
      <w:r w:rsidRPr="004C0398">
        <w:rPr>
          <w:b/>
          <w:bCs/>
        </w:rPr>
        <w:t>Introduction</w:t>
      </w:r>
    </w:p>
    <w:p w14:paraId="2A1F9939" w14:textId="2AF9CB87" w:rsidR="004C0398" w:rsidRPr="00A92334" w:rsidRDefault="00A92334" w:rsidP="00A92334">
      <w:pPr>
        <w:pStyle w:val="ListParagraph"/>
        <w:numPr>
          <w:ilvl w:val="0"/>
          <w:numId w:val="10"/>
        </w:numPr>
        <w:spacing w:after="60" w:line="240" w:lineRule="auto"/>
        <w:rPr>
          <w:b/>
          <w:bCs/>
        </w:rPr>
      </w:pPr>
      <w:r>
        <w:t>How did the psalms of lament shape the self-understanding of the Israelites who used them in worship?</w:t>
      </w:r>
    </w:p>
    <w:p w14:paraId="4C01C725" w14:textId="2A2552A9" w:rsidR="00A92334" w:rsidRPr="00A92334" w:rsidRDefault="00A92334" w:rsidP="00A92334">
      <w:pPr>
        <w:pStyle w:val="ListParagraph"/>
        <w:numPr>
          <w:ilvl w:val="0"/>
          <w:numId w:val="10"/>
        </w:numPr>
        <w:spacing w:after="60" w:line="240" w:lineRule="auto"/>
        <w:rPr>
          <w:b/>
          <w:bCs/>
        </w:rPr>
      </w:pPr>
      <w:r>
        <w:t xml:space="preserve">De Vito: </w:t>
      </w:r>
      <w:r>
        <w:t>ancient constructions of personal identity are based on social roles and relationships</w:t>
      </w:r>
      <w:r>
        <w:t>.</w:t>
      </w:r>
    </w:p>
    <w:p w14:paraId="18D88195" w14:textId="77777777" w:rsidR="004C0398" w:rsidRDefault="004C0398" w:rsidP="00E55089">
      <w:pPr>
        <w:spacing w:after="0" w:line="240" w:lineRule="auto"/>
        <w:jc w:val="both"/>
      </w:pPr>
    </w:p>
    <w:p w14:paraId="042040E4" w14:textId="7EDE34BB" w:rsidR="00FD6E5F" w:rsidRDefault="005776F5" w:rsidP="00743765">
      <w:pPr>
        <w:spacing w:after="60"/>
        <w:rPr>
          <w:b/>
          <w:bCs/>
        </w:rPr>
      </w:pPr>
      <w:proofErr w:type="spellStart"/>
      <w:r>
        <w:rPr>
          <w:b/>
          <w:bCs/>
        </w:rPr>
        <w:t>Cottrill</w:t>
      </w:r>
      <w:proofErr w:type="spellEnd"/>
    </w:p>
    <w:p w14:paraId="271F9781" w14:textId="3B322552" w:rsidR="008A7593" w:rsidRPr="00A92334" w:rsidRDefault="00A92334" w:rsidP="00A92334">
      <w:pPr>
        <w:pStyle w:val="ListParagraph"/>
        <w:numPr>
          <w:ilvl w:val="0"/>
          <w:numId w:val="11"/>
        </w:numPr>
        <w:spacing w:after="60" w:line="240" w:lineRule="auto"/>
        <w:rPr>
          <w:b/>
          <w:bCs/>
        </w:rPr>
      </w:pPr>
      <w:r w:rsidRPr="00A92334">
        <w:rPr>
          <w:i/>
          <w:iCs/>
        </w:rPr>
        <w:t xml:space="preserve">Language, Power, and Identity in the Lament Psalms of the Individual </w:t>
      </w:r>
      <w:r>
        <w:t>(LHBOTS 493; London: T&amp;T Clark, 2008).</w:t>
      </w:r>
    </w:p>
    <w:p w14:paraId="0DCE7CA8" w14:textId="41639410" w:rsidR="00A92334" w:rsidRDefault="00A92334" w:rsidP="00A92334">
      <w:pPr>
        <w:pStyle w:val="ListParagraph"/>
        <w:numPr>
          <w:ilvl w:val="0"/>
          <w:numId w:val="11"/>
        </w:numPr>
        <w:spacing w:after="60" w:line="240" w:lineRule="auto"/>
      </w:pPr>
      <w:proofErr w:type="gramStart"/>
      <w:r w:rsidRPr="00A92334">
        <w:t>Narrative identity,</w:t>
      </w:r>
      <w:proofErr w:type="gramEnd"/>
      <w:r w:rsidRPr="00A92334">
        <w:t xml:space="preserve"> expressed dialogically.</w:t>
      </w:r>
    </w:p>
    <w:p w14:paraId="2433FEB5" w14:textId="43337866" w:rsidR="00A92334" w:rsidRDefault="00A92334" w:rsidP="00A92334">
      <w:pPr>
        <w:pStyle w:val="ListParagraph"/>
        <w:numPr>
          <w:ilvl w:val="0"/>
          <w:numId w:val="11"/>
        </w:numPr>
        <w:spacing w:after="60" w:line="240" w:lineRule="auto"/>
      </w:pPr>
      <w:r>
        <w:t>Shame/</w:t>
      </w:r>
      <w:proofErr w:type="spellStart"/>
      <w:r>
        <w:t>honour</w:t>
      </w:r>
      <w:proofErr w:type="spellEnd"/>
      <w:r>
        <w:t xml:space="preserve"> framework gives rise to competing narratives of social diminishment and dominance/aggression.</w:t>
      </w:r>
    </w:p>
    <w:p w14:paraId="289EC503" w14:textId="26303852" w:rsidR="00A337C9" w:rsidRPr="00A92334" w:rsidRDefault="00A337C9" w:rsidP="00A92334">
      <w:pPr>
        <w:pStyle w:val="ListParagraph"/>
        <w:numPr>
          <w:ilvl w:val="0"/>
          <w:numId w:val="11"/>
        </w:numPr>
        <w:spacing w:after="60" w:line="240" w:lineRule="auto"/>
      </w:pPr>
      <w:r>
        <w:t xml:space="preserve">Critical of </w:t>
      </w:r>
      <w:r>
        <w:t xml:space="preserve">laments as ‘dangerous in their desire to enlist God as a personal champion </w:t>
      </w:r>
      <w:proofErr w:type="gramStart"/>
      <w:r>
        <w:t>in order to</w:t>
      </w:r>
      <w:proofErr w:type="gramEnd"/>
      <w:r>
        <w:t xml:space="preserve"> relieve suffering by imposing suffering.’</w:t>
      </w:r>
    </w:p>
    <w:p w14:paraId="18D3B76E" w14:textId="77777777" w:rsidR="000E07BD" w:rsidRDefault="000E07BD" w:rsidP="00743765">
      <w:pPr>
        <w:spacing w:after="60"/>
        <w:rPr>
          <w:b/>
          <w:bCs/>
        </w:rPr>
      </w:pPr>
    </w:p>
    <w:p w14:paraId="4C7A0B12" w14:textId="5A054FD0" w:rsidR="000E07BD" w:rsidRDefault="000E07BD" w:rsidP="00743765">
      <w:pPr>
        <w:spacing w:after="60"/>
        <w:rPr>
          <w:b/>
          <w:bCs/>
        </w:rPr>
      </w:pPr>
      <w:r>
        <w:rPr>
          <w:b/>
          <w:bCs/>
        </w:rPr>
        <w:t xml:space="preserve">Questioning </w:t>
      </w:r>
      <w:proofErr w:type="spellStart"/>
      <w:r>
        <w:rPr>
          <w:b/>
          <w:bCs/>
        </w:rPr>
        <w:t>Cottrill</w:t>
      </w:r>
      <w:proofErr w:type="spellEnd"/>
    </w:p>
    <w:p w14:paraId="5C3435EB" w14:textId="6D9C6E2B" w:rsidR="000E07BD" w:rsidRDefault="000E07BD" w:rsidP="000E07BD">
      <w:pPr>
        <w:pStyle w:val="ListParagraph"/>
        <w:numPr>
          <w:ilvl w:val="0"/>
          <w:numId w:val="11"/>
        </w:numPr>
        <w:spacing w:after="60" w:line="240" w:lineRule="auto"/>
      </w:pPr>
      <w:r w:rsidRPr="000E07BD">
        <w:t>Is God’s ‘violence’ the same as human violence? What is the eschatological perspective?</w:t>
      </w:r>
    </w:p>
    <w:p w14:paraId="253B64AE" w14:textId="3717ED3B" w:rsidR="000E07BD" w:rsidRDefault="000E07BD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Surrendering Retribution (Firth)</w:t>
      </w:r>
    </w:p>
    <w:p w14:paraId="2BF4CFF8" w14:textId="6D557990" w:rsidR="000E07BD" w:rsidRDefault="000E07BD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Openness of figurative language.</w:t>
      </w:r>
    </w:p>
    <w:p w14:paraId="03258A58" w14:textId="6A4EC95C" w:rsidR="000E07BD" w:rsidRDefault="000E07BD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Shaping emotive responses or expressing them?</w:t>
      </w:r>
    </w:p>
    <w:p w14:paraId="6B8FBDEA" w14:textId="5FDE6D91" w:rsidR="000E07BD" w:rsidRDefault="000E07BD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Expressive function vs. ideological communication.</w:t>
      </w:r>
    </w:p>
    <w:p w14:paraId="731E33F5" w14:textId="57400D5E" w:rsidR="00803686" w:rsidRPr="000E07BD" w:rsidRDefault="00803686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‘obscures the humanity of the one he prays against’?</w:t>
      </w:r>
    </w:p>
    <w:p w14:paraId="1C7A5762" w14:textId="77777777" w:rsidR="000E07BD" w:rsidRDefault="000E07BD" w:rsidP="00743765">
      <w:pPr>
        <w:spacing w:after="60"/>
        <w:rPr>
          <w:b/>
          <w:bCs/>
        </w:rPr>
      </w:pPr>
    </w:p>
    <w:p w14:paraId="13FB7C66" w14:textId="01079F63" w:rsidR="00743765" w:rsidRPr="00743765" w:rsidRDefault="005776F5" w:rsidP="00743765">
      <w:pPr>
        <w:spacing w:after="60"/>
        <w:rPr>
          <w:b/>
          <w:bCs/>
        </w:rPr>
      </w:pPr>
      <w:r>
        <w:rPr>
          <w:b/>
          <w:bCs/>
        </w:rPr>
        <w:t>Buber</w:t>
      </w:r>
    </w:p>
    <w:p w14:paraId="15211B1C" w14:textId="1400F103" w:rsidR="000E07BD" w:rsidRPr="004018F0" w:rsidRDefault="004018F0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No ‘</w:t>
      </w:r>
      <w:r>
        <w:rPr>
          <w:iCs/>
        </w:rPr>
        <w:t>I’ other than as part of ‘I-Thou’ or ‘I-It’.  ‘Man becomes an I through a You’</w:t>
      </w:r>
    </w:p>
    <w:p w14:paraId="032AC5DA" w14:textId="75A147D5" w:rsidR="004018F0" w:rsidRDefault="004018F0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Personal images for God.</w:t>
      </w:r>
    </w:p>
    <w:p w14:paraId="474DAC3E" w14:textId="372916A9" w:rsidR="004018F0" w:rsidRDefault="004018F0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 xml:space="preserve">Psalmist’s experience of the dehumanizing </w:t>
      </w:r>
      <w:proofErr w:type="spellStart"/>
      <w:r>
        <w:t>behaviour</w:t>
      </w:r>
      <w:proofErr w:type="spellEnd"/>
      <w:r>
        <w:t xml:space="preserve"> of ‘enemies’.</w:t>
      </w:r>
    </w:p>
    <w:p w14:paraId="3E5733ED" w14:textId="45FB6962" w:rsidR="00FF73A1" w:rsidRDefault="00FF73A1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Does the psalmist similarly objectify the enemies, or allow them to remain as people to relate to?</w:t>
      </w:r>
    </w:p>
    <w:p w14:paraId="59069C62" w14:textId="11D5C51A" w:rsidR="00FF73A1" w:rsidRDefault="00FF73A1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Relating to the absolute ‘Thou’ of God necessarily embraces and envelops all things.</w:t>
      </w:r>
    </w:p>
    <w:p w14:paraId="36F68F5E" w14:textId="77777777" w:rsidR="004A7B1E" w:rsidRPr="000E07BD" w:rsidRDefault="004A7B1E" w:rsidP="004A7B1E">
      <w:pPr>
        <w:spacing w:after="0" w:line="240" w:lineRule="auto"/>
        <w:ind w:left="357"/>
        <w:rPr>
          <w:lang w:val="en-US"/>
        </w:rPr>
      </w:pPr>
    </w:p>
    <w:p w14:paraId="19B9FAF4" w14:textId="248AFD0E" w:rsidR="00BB2E84" w:rsidRPr="00E55089" w:rsidRDefault="005776F5" w:rsidP="00E55089">
      <w:pPr>
        <w:spacing w:after="60"/>
        <w:rPr>
          <w:b/>
          <w:bCs/>
        </w:rPr>
      </w:pPr>
      <w:r>
        <w:rPr>
          <w:b/>
          <w:bCs/>
        </w:rPr>
        <w:t>Social Setting</w:t>
      </w:r>
    </w:p>
    <w:p w14:paraId="30FA6477" w14:textId="6A0CE5F0" w:rsidR="000E07BD" w:rsidRDefault="000019E1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Private community settings (</w:t>
      </w:r>
      <w:proofErr w:type="spellStart"/>
      <w:r>
        <w:t>Gerstenberger</w:t>
      </w:r>
      <w:proofErr w:type="spellEnd"/>
      <w:r>
        <w:t>).</w:t>
      </w:r>
    </w:p>
    <w:p w14:paraId="0BDE25D9" w14:textId="33A68D88" w:rsidR="000019E1" w:rsidRDefault="000019E1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Known enemies in an ongoing community context – necessary for the shame/</w:t>
      </w:r>
      <w:proofErr w:type="spellStart"/>
      <w:r>
        <w:t>honour</w:t>
      </w:r>
      <w:proofErr w:type="spellEnd"/>
      <w:r w:rsidR="00AC36DB">
        <w:t xml:space="preserve"> </w:t>
      </w:r>
      <w:r>
        <w:t>framework to have any significance.</w:t>
      </w:r>
    </w:p>
    <w:p w14:paraId="318FE14B" w14:textId="6750A680" w:rsidR="000019E1" w:rsidRDefault="000019E1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Ongoing relationship, albeit impaired</w:t>
      </w:r>
      <w:r w:rsidR="00F07715">
        <w:t>, which demands authenticity.</w:t>
      </w:r>
    </w:p>
    <w:p w14:paraId="6012CDDD" w14:textId="7051469C" w:rsidR="00F07715" w:rsidRDefault="00F07715" w:rsidP="000E07BD">
      <w:pPr>
        <w:pStyle w:val="ListParagraph"/>
        <w:numPr>
          <w:ilvl w:val="0"/>
          <w:numId w:val="11"/>
        </w:numPr>
        <w:spacing w:after="60" w:line="240" w:lineRule="auto"/>
      </w:pPr>
      <w:r>
        <w:t>Relating to a threatening Thou is vulnerable, thus shaping the narrative that shapes identity.</w:t>
      </w:r>
    </w:p>
    <w:p w14:paraId="4E2BD266" w14:textId="77777777" w:rsidR="008A7593" w:rsidRPr="000E07BD" w:rsidRDefault="008A7593" w:rsidP="008A7593">
      <w:pPr>
        <w:spacing w:after="0" w:line="240" w:lineRule="auto"/>
        <w:ind w:left="357"/>
        <w:rPr>
          <w:lang w:val="en-US"/>
        </w:rPr>
      </w:pPr>
    </w:p>
    <w:p w14:paraId="3DE5AF5D" w14:textId="02D1E003" w:rsidR="004C0398" w:rsidRDefault="004C0398" w:rsidP="00F07715">
      <w:pPr>
        <w:spacing w:after="60"/>
        <w:rPr>
          <w:b/>
          <w:bCs/>
        </w:rPr>
      </w:pPr>
      <w:r>
        <w:rPr>
          <w:b/>
          <w:bCs/>
        </w:rPr>
        <w:t>Conclusion</w:t>
      </w:r>
      <w:r w:rsidR="000011AB">
        <w:rPr>
          <w:b/>
          <w:bCs/>
        </w:rPr>
        <w:t>s</w:t>
      </w:r>
    </w:p>
    <w:p w14:paraId="3E3D369B" w14:textId="17905CCC" w:rsidR="00F07715" w:rsidRDefault="00AC36DB" w:rsidP="00F07715">
      <w:pPr>
        <w:pStyle w:val="ListParagraph"/>
        <w:numPr>
          <w:ilvl w:val="0"/>
          <w:numId w:val="11"/>
        </w:numPr>
        <w:spacing w:after="60" w:line="240" w:lineRule="auto"/>
      </w:pPr>
      <w:r>
        <w:t>Genuine relationship with ‘enemies’ – they are not dehumanized.</w:t>
      </w:r>
    </w:p>
    <w:p w14:paraId="6E5018AB" w14:textId="0EE4EF1A" w:rsidR="0077760E" w:rsidRPr="00AC36DB" w:rsidRDefault="00AC36DB" w:rsidP="00AC36DB">
      <w:pPr>
        <w:pStyle w:val="ListParagraph"/>
        <w:numPr>
          <w:ilvl w:val="0"/>
          <w:numId w:val="11"/>
        </w:numPr>
        <w:spacing w:after="60" w:line="240" w:lineRule="auto"/>
        <w:rPr>
          <w:b/>
          <w:bCs/>
        </w:rPr>
      </w:pPr>
      <w:r>
        <w:t>Dominance of relationship with God and call for justice is not equivalent to human violence.</w:t>
      </w:r>
      <w:bookmarkStart w:id="0" w:name="_GoBack"/>
      <w:bookmarkEnd w:id="0"/>
      <w:r w:rsidR="0077760E" w:rsidRPr="00AC36DB">
        <w:rPr>
          <w:b/>
          <w:bCs/>
        </w:rPr>
        <w:br w:type="page"/>
      </w:r>
    </w:p>
    <w:p w14:paraId="79F3FF95" w14:textId="3D384371" w:rsidR="00E55089" w:rsidRPr="00E55089" w:rsidRDefault="00D40018" w:rsidP="00E55089">
      <w:pPr>
        <w:spacing w:after="60"/>
        <w:rPr>
          <w:b/>
          <w:bCs/>
        </w:rPr>
      </w:pPr>
      <w:r>
        <w:rPr>
          <w:b/>
          <w:bCs/>
        </w:rPr>
        <w:lastRenderedPageBreak/>
        <w:t>Bibliography</w:t>
      </w:r>
    </w:p>
    <w:p w14:paraId="559F91F9" w14:textId="77777777" w:rsidR="0077760E" w:rsidRDefault="0077760E" w:rsidP="0077760E">
      <w:pPr>
        <w:ind w:left="567" w:hanging="567"/>
      </w:pPr>
    </w:p>
    <w:p w14:paraId="00EF93DA" w14:textId="11CF37E2" w:rsidR="0077760E" w:rsidRDefault="0077760E" w:rsidP="0077760E">
      <w:pPr>
        <w:ind w:left="567" w:hanging="567"/>
      </w:pPr>
      <w:proofErr w:type="spellStart"/>
      <w:r>
        <w:t>Braiterman</w:t>
      </w:r>
      <w:proofErr w:type="spellEnd"/>
      <w:r>
        <w:t xml:space="preserve">, Z.J., ‘Martin Buber and the Art of Ritual’, in M. </w:t>
      </w:r>
      <w:proofErr w:type="spellStart"/>
      <w:r>
        <w:t>Zank</w:t>
      </w:r>
      <w:proofErr w:type="spellEnd"/>
      <w:r>
        <w:t xml:space="preserve"> (ed.) </w:t>
      </w:r>
      <w:r>
        <w:rPr>
          <w:i/>
          <w:iCs/>
        </w:rPr>
        <w:t xml:space="preserve">New Perspectives on Martin Buber </w:t>
      </w:r>
      <w:r>
        <w:t xml:space="preserve">(Religion in Philosophy and Theology 22; Tübingen: Mohr </w:t>
      </w:r>
      <w:proofErr w:type="spellStart"/>
      <w:r>
        <w:t>Sieback</w:t>
      </w:r>
      <w:proofErr w:type="spellEnd"/>
      <w:r>
        <w:t>, 2006), 111-24.</w:t>
      </w:r>
    </w:p>
    <w:p w14:paraId="0207B651" w14:textId="77777777" w:rsidR="0077760E" w:rsidRDefault="0077760E" w:rsidP="0077760E">
      <w:pPr>
        <w:ind w:left="567" w:hanging="567"/>
      </w:pPr>
      <w:r>
        <w:t xml:space="preserve">Buber, M., </w:t>
      </w:r>
      <w:r>
        <w:rPr>
          <w:i/>
          <w:iCs/>
        </w:rPr>
        <w:t xml:space="preserve">I and Thou. </w:t>
      </w:r>
      <w:r>
        <w:t>Trans. W. Kaufmann (Edinburgh: T&amp;T Clark, 1970).</w:t>
      </w:r>
    </w:p>
    <w:p w14:paraId="7CE9E3AA" w14:textId="77777777" w:rsidR="0077760E" w:rsidRDefault="0077760E" w:rsidP="0077760E">
      <w:pPr>
        <w:ind w:left="567" w:hanging="567"/>
      </w:pPr>
      <w:r>
        <w:t xml:space="preserve">______ </w:t>
      </w:r>
      <w:r>
        <w:rPr>
          <w:i/>
          <w:iCs/>
        </w:rPr>
        <w:t>Right and Wrong: An Interpretation of some Psalms.</w:t>
      </w:r>
      <w:r>
        <w:t xml:space="preserve"> Trans. R.G. Smith (London: SCM, 1952). </w:t>
      </w:r>
    </w:p>
    <w:p w14:paraId="33CFFCD6" w14:textId="77777777" w:rsidR="0077760E" w:rsidRDefault="0077760E" w:rsidP="0077760E">
      <w:pPr>
        <w:ind w:left="567" w:hanging="567"/>
      </w:pPr>
      <w:proofErr w:type="spellStart"/>
      <w:r>
        <w:t>Brettler</w:t>
      </w:r>
      <w:proofErr w:type="spellEnd"/>
      <w:r>
        <w:t xml:space="preserve">, M.Z., ‘Those who Pray Together Stay Together: The role of Late Psalms in Creating Identity’, in M.S. </w:t>
      </w:r>
      <w:proofErr w:type="spellStart"/>
      <w:r>
        <w:t>Pajunen</w:t>
      </w:r>
      <w:proofErr w:type="spellEnd"/>
      <w:r>
        <w:t xml:space="preserve"> &amp; J. Penner (eds.) </w:t>
      </w:r>
      <w:r>
        <w:rPr>
          <w:i/>
          <w:iCs/>
        </w:rPr>
        <w:t>Functions of Psalms and Prayers in the Late Second Temple Period</w:t>
      </w:r>
      <w:r>
        <w:t xml:space="preserve"> (BZAW 486; Berlin: de Gruyter, 2017), 279-304.</w:t>
      </w:r>
    </w:p>
    <w:p w14:paraId="4D2363A6" w14:textId="77777777" w:rsidR="0077760E" w:rsidRDefault="0077760E" w:rsidP="0077760E">
      <w:pPr>
        <w:ind w:left="567" w:hanging="567"/>
      </w:pPr>
      <w:proofErr w:type="spellStart"/>
      <w:r>
        <w:t>Cottrill</w:t>
      </w:r>
      <w:proofErr w:type="spellEnd"/>
      <w:r>
        <w:t xml:space="preserve">, A.C., </w:t>
      </w:r>
      <w:r>
        <w:rPr>
          <w:i/>
          <w:iCs/>
        </w:rPr>
        <w:t xml:space="preserve">Language, Power, and Identity in the Lament Psalms of the Individual </w:t>
      </w:r>
      <w:r>
        <w:t>(LHBOTS 493; London: T&amp;T Clark, 2008).</w:t>
      </w:r>
    </w:p>
    <w:p w14:paraId="61B2C333" w14:textId="77777777" w:rsidR="0077760E" w:rsidRDefault="0077760E" w:rsidP="0077760E">
      <w:pPr>
        <w:ind w:left="567" w:hanging="567"/>
      </w:pPr>
      <w:r>
        <w:t xml:space="preserve">Dietrich, J., ‘Human Relationality and Sociality in Ancient Israel: Mapping the Social Anthropology of the Old Testament’, in E.-M. Becker, J. Dietrich &amp; B.K. Holm (eds.) </w:t>
      </w:r>
      <w:r>
        <w:rPr>
          <w:i/>
          <w:iCs/>
        </w:rPr>
        <w:t xml:space="preserve">“What is Human?”: Theological Encounters with Anthropology </w:t>
      </w:r>
      <w:r>
        <w:t xml:space="preserve">(Göttingen: </w:t>
      </w:r>
      <w:proofErr w:type="spellStart"/>
      <w:r>
        <w:t>Vandenhoeck</w:t>
      </w:r>
      <w:proofErr w:type="spellEnd"/>
      <w:r>
        <w:t xml:space="preserve"> &amp; </w:t>
      </w:r>
      <w:proofErr w:type="spellStart"/>
      <w:r>
        <w:t>Ruprecht</w:t>
      </w:r>
      <w:proofErr w:type="spellEnd"/>
      <w:r>
        <w:t>, 2017), 23-44.</w:t>
      </w:r>
    </w:p>
    <w:p w14:paraId="21F76AF3" w14:textId="77777777" w:rsidR="0077760E" w:rsidRDefault="0077760E" w:rsidP="0077760E">
      <w:pPr>
        <w:ind w:left="567" w:hanging="567"/>
      </w:pPr>
      <w:proofErr w:type="spellStart"/>
      <w:r>
        <w:t>Eidevall</w:t>
      </w:r>
      <w:proofErr w:type="spellEnd"/>
      <w:r>
        <w:t xml:space="preserve">, G., ‘Images of God, Self, and the Enemy in the Psalms. On the Role of Metaphor in Identity Construction’, in P. Van Hecke (ed.) </w:t>
      </w:r>
      <w:r>
        <w:rPr>
          <w:i/>
          <w:iCs/>
        </w:rPr>
        <w:t>Metaphor in the Hebrew Bible</w:t>
      </w:r>
      <w:r>
        <w:t xml:space="preserve"> (Bibliotheca </w:t>
      </w:r>
      <w:proofErr w:type="spellStart"/>
      <w:r>
        <w:t>Ephemeridum</w:t>
      </w:r>
      <w:proofErr w:type="spellEnd"/>
      <w:r>
        <w:t xml:space="preserve"> </w:t>
      </w:r>
      <w:proofErr w:type="spellStart"/>
      <w:r>
        <w:t>Theologicarum</w:t>
      </w:r>
      <w:proofErr w:type="spellEnd"/>
      <w:r>
        <w:t xml:space="preserve"> </w:t>
      </w:r>
      <w:proofErr w:type="spellStart"/>
      <w:r>
        <w:t>Lovaniensium</w:t>
      </w:r>
      <w:proofErr w:type="spellEnd"/>
      <w:r>
        <w:t xml:space="preserve"> CLXXXVII; Leuven: Leuven University Press, 2005), 55-65.</w:t>
      </w:r>
    </w:p>
    <w:p w14:paraId="58BD26A1" w14:textId="77777777" w:rsidR="00F77F71" w:rsidRDefault="00F77F71" w:rsidP="00F77F71">
      <w:pPr>
        <w:ind w:left="567" w:hanging="567"/>
      </w:pPr>
      <w:r>
        <w:t xml:space="preserve">Firth, D.G., </w:t>
      </w:r>
      <w:r>
        <w:rPr>
          <w:i/>
          <w:iCs/>
        </w:rPr>
        <w:t xml:space="preserve">Surrendering Retribution in the Psalms: Responses to Violence in the Individual Complaints </w:t>
      </w:r>
      <w:r>
        <w:t>(Milton Keynes: Paternoster, 2005).</w:t>
      </w:r>
    </w:p>
    <w:p w14:paraId="2BCEA393" w14:textId="6E667A9F" w:rsidR="0077760E" w:rsidRDefault="0077760E" w:rsidP="0077760E">
      <w:pPr>
        <w:ind w:left="567" w:hanging="567"/>
        <w:rPr>
          <w:highlight w:val="yellow"/>
        </w:rPr>
      </w:pPr>
      <w:r>
        <w:t xml:space="preserve">Friedman, M.S., </w:t>
      </w:r>
      <w:r>
        <w:rPr>
          <w:i/>
          <w:iCs/>
        </w:rPr>
        <w:t xml:space="preserve">Martin Buber: The Life of Dialogue. </w:t>
      </w:r>
      <w:r>
        <w:t>(London: Routledge &amp; Kegan, 1955).</w:t>
      </w:r>
    </w:p>
    <w:p w14:paraId="31661A31" w14:textId="77777777" w:rsidR="0077760E" w:rsidRPr="009B3851" w:rsidRDefault="0077760E" w:rsidP="0077760E">
      <w:pPr>
        <w:ind w:left="567" w:hanging="567"/>
      </w:pPr>
      <w:r w:rsidRPr="009B3851">
        <w:t xml:space="preserve">________ </w:t>
      </w:r>
      <w:r w:rsidRPr="009B3851">
        <w:rPr>
          <w:i/>
          <w:iCs/>
        </w:rPr>
        <w:t xml:space="preserve">Martin Buber: The </w:t>
      </w:r>
      <w:r>
        <w:rPr>
          <w:i/>
          <w:iCs/>
        </w:rPr>
        <w:t>L</w:t>
      </w:r>
      <w:r w:rsidRPr="009B3851">
        <w:rPr>
          <w:i/>
          <w:iCs/>
        </w:rPr>
        <w:t xml:space="preserve">ife of </w:t>
      </w:r>
      <w:r>
        <w:rPr>
          <w:i/>
          <w:iCs/>
        </w:rPr>
        <w:t>D</w:t>
      </w:r>
      <w:r w:rsidRPr="009B3851">
        <w:rPr>
          <w:i/>
          <w:iCs/>
        </w:rPr>
        <w:t xml:space="preserve">ialogue. </w:t>
      </w:r>
      <w:r w:rsidRPr="009B3851">
        <w:t>(4</w:t>
      </w:r>
      <w:r w:rsidRPr="009B3851">
        <w:rPr>
          <w:vertAlign w:val="superscript"/>
        </w:rPr>
        <w:t>th</w:t>
      </w:r>
      <w:r w:rsidRPr="009B3851">
        <w:t xml:space="preserve"> </w:t>
      </w:r>
      <w:proofErr w:type="spellStart"/>
      <w:r w:rsidRPr="009B3851">
        <w:t>edn</w:t>
      </w:r>
      <w:proofErr w:type="spellEnd"/>
      <w:r w:rsidRPr="009B3851">
        <w:t>.; Abingdon: Routledge, 2002).</w:t>
      </w:r>
    </w:p>
    <w:p w14:paraId="350790D5" w14:textId="77777777" w:rsidR="0077760E" w:rsidRPr="009B3851" w:rsidRDefault="0077760E" w:rsidP="0077760E">
      <w:pPr>
        <w:ind w:left="567" w:hanging="567"/>
      </w:pPr>
      <w:r w:rsidRPr="009B3851">
        <w:t xml:space="preserve">Hobbs, T.R., ‘Reflections on </w:t>
      </w:r>
      <w:proofErr w:type="spellStart"/>
      <w:r w:rsidRPr="009B3851">
        <w:t>Honor</w:t>
      </w:r>
      <w:proofErr w:type="spellEnd"/>
      <w:r w:rsidRPr="009B3851">
        <w:t xml:space="preserve">, Shame, and Covenant Relations’, </w:t>
      </w:r>
      <w:r w:rsidRPr="009B3851">
        <w:rPr>
          <w:i/>
          <w:iCs/>
        </w:rPr>
        <w:t xml:space="preserve">JBL </w:t>
      </w:r>
      <w:r w:rsidRPr="009B3851">
        <w:t>116.3 (1997), 501-503.</w:t>
      </w:r>
    </w:p>
    <w:p w14:paraId="7E4C1CB5" w14:textId="77777777" w:rsidR="0077760E" w:rsidRPr="009B3851" w:rsidRDefault="0077760E" w:rsidP="0077760E">
      <w:pPr>
        <w:ind w:left="567" w:hanging="567"/>
      </w:pPr>
      <w:r w:rsidRPr="009B3851">
        <w:t xml:space="preserve">Hwang, J., ‘“How Long will My Glory be Reproach?”: Honour and Shame in Old Testament Lament Traditions’, </w:t>
      </w:r>
      <w:r w:rsidRPr="009B3851">
        <w:rPr>
          <w:i/>
          <w:iCs/>
        </w:rPr>
        <w:t>OTE</w:t>
      </w:r>
      <w:r w:rsidRPr="009B3851">
        <w:t xml:space="preserve"> 30.3 (2017), 684-706.</w:t>
      </w:r>
    </w:p>
    <w:p w14:paraId="48F64A15" w14:textId="77777777" w:rsidR="0077760E" w:rsidRPr="009B3851" w:rsidRDefault="0077760E" w:rsidP="0077760E">
      <w:pPr>
        <w:ind w:left="567" w:hanging="567"/>
      </w:pPr>
      <w:proofErr w:type="spellStart"/>
      <w:r w:rsidRPr="009B3851">
        <w:t>Janowski</w:t>
      </w:r>
      <w:proofErr w:type="spellEnd"/>
      <w:r w:rsidRPr="009B3851">
        <w:t xml:space="preserve">, B., </w:t>
      </w:r>
      <w:r w:rsidRPr="009B3851">
        <w:rPr>
          <w:i/>
          <w:iCs/>
        </w:rPr>
        <w:t xml:space="preserve">Arguing with God: A Theological Anthropology of the Psalms </w:t>
      </w:r>
      <w:r w:rsidRPr="009B3851">
        <w:t xml:space="preserve">Trans. A. </w:t>
      </w:r>
      <w:proofErr w:type="spellStart"/>
      <w:r w:rsidRPr="009B3851">
        <w:t>Siedlecki</w:t>
      </w:r>
      <w:proofErr w:type="spellEnd"/>
      <w:r w:rsidRPr="009B3851">
        <w:t xml:space="preserve"> (Louisville: Westminster John Knox, 2013).</w:t>
      </w:r>
    </w:p>
    <w:p w14:paraId="2B84EB0F" w14:textId="77777777" w:rsidR="0077760E" w:rsidRDefault="0077760E" w:rsidP="0077760E">
      <w:pPr>
        <w:ind w:left="567" w:hanging="567"/>
      </w:pPr>
      <w:r w:rsidRPr="009B3851">
        <w:t xml:space="preserve">Katz, S.T., ‘Martin Buber in Retrospect’, in M. </w:t>
      </w:r>
      <w:proofErr w:type="spellStart"/>
      <w:r w:rsidRPr="009B3851">
        <w:t>Zank</w:t>
      </w:r>
      <w:proofErr w:type="spellEnd"/>
      <w:r w:rsidRPr="009B3851">
        <w:t xml:space="preserve"> (ed.) </w:t>
      </w:r>
      <w:r w:rsidRPr="009B3851">
        <w:rPr>
          <w:i/>
          <w:iCs/>
        </w:rPr>
        <w:t xml:space="preserve">New Perspectives on Martin Buber </w:t>
      </w:r>
      <w:r w:rsidRPr="009B3851">
        <w:t>(Religion</w:t>
      </w:r>
      <w:r>
        <w:t xml:space="preserve"> in Philosophy and Theology 22; Tübingen: Mohr </w:t>
      </w:r>
      <w:proofErr w:type="spellStart"/>
      <w:r>
        <w:t>Siebeck</w:t>
      </w:r>
      <w:proofErr w:type="spellEnd"/>
      <w:r>
        <w:t>, 2006), 255-66.</w:t>
      </w:r>
    </w:p>
    <w:p w14:paraId="253A79B7" w14:textId="24ECD018" w:rsidR="0077760E" w:rsidRDefault="0077760E" w:rsidP="0077760E">
      <w:pPr>
        <w:ind w:left="567" w:hanging="567"/>
        <w:rPr>
          <w:sz w:val="23"/>
          <w:szCs w:val="23"/>
        </w:rPr>
      </w:pPr>
      <w:proofErr w:type="spellStart"/>
      <w:r>
        <w:rPr>
          <w:sz w:val="23"/>
          <w:szCs w:val="23"/>
        </w:rPr>
        <w:t>Olyan</w:t>
      </w:r>
      <w:proofErr w:type="spellEnd"/>
      <w:r>
        <w:rPr>
          <w:sz w:val="23"/>
          <w:szCs w:val="23"/>
        </w:rPr>
        <w:t>, S.M., ‘</w:t>
      </w:r>
      <w:proofErr w:type="spellStart"/>
      <w:r>
        <w:rPr>
          <w:sz w:val="23"/>
          <w:szCs w:val="23"/>
        </w:rPr>
        <w:t>Honor</w:t>
      </w:r>
      <w:proofErr w:type="spellEnd"/>
      <w:r>
        <w:rPr>
          <w:sz w:val="23"/>
          <w:szCs w:val="23"/>
        </w:rPr>
        <w:t xml:space="preserve">, Shame, and Covenant Relations in Ancient Israel and Its Environment’, </w:t>
      </w:r>
      <w:r>
        <w:rPr>
          <w:i/>
          <w:iCs/>
          <w:sz w:val="23"/>
          <w:szCs w:val="23"/>
        </w:rPr>
        <w:t>JBL</w:t>
      </w:r>
      <w:r>
        <w:rPr>
          <w:sz w:val="23"/>
          <w:szCs w:val="23"/>
        </w:rPr>
        <w:t xml:space="preserve"> 115.2 (1996), 201-218.</w:t>
      </w:r>
    </w:p>
    <w:p w14:paraId="251CF935" w14:textId="5BBD7E7B" w:rsidR="0077760E" w:rsidRDefault="0077760E" w:rsidP="0077760E">
      <w:pPr>
        <w:ind w:left="567" w:hanging="567"/>
      </w:pPr>
      <w:bookmarkStart w:id="1" w:name="_Hlk519458352"/>
      <w:r>
        <w:t xml:space="preserve">Stocks, S.P., </w:t>
      </w:r>
      <w:proofErr w:type="gramStart"/>
      <w:r>
        <w:t>‘”Children</w:t>
      </w:r>
      <w:proofErr w:type="gramEnd"/>
      <w:r>
        <w:t>, Listen to Me.”: The Voicing of Wisdom in the Psalms’, in D.G.</w:t>
      </w:r>
      <w:r w:rsidR="00D40018">
        <w:t xml:space="preserve"> </w:t>
      </w:r>
      <w:r>
        <w:t>Firth &amp; L.</w:t>
      </w:r>
      <w:r w:rsidR="00D40018">
        <w:t xml:space="preserve"> </w:t>
      </w:r>
      <w:r>
        <w:t xml:space="preserve">Wilson (eds.) </w:t>
      </w:r>
      <w:r>
        <w:rPr>
          <w:i/>
          <w:iCs/>
        </w:rPr>
        <w:t>Exploring Old Test</w:t>
      </w:r>
      <w:r w:rsidR="00D40018">
        <w:rPr>
          <w:i/>
          <w:iCs/>
        </w:rPr>
        <w:t>a</w:t>
      </w:r>
      <w:r>
        <w:rPr>
          <w:i/>
          <w:iCs/>
        </w:rPr>
        <w:t xml:space="preserve">ment Wisdom: Literature and Themes </w:t>
      </w:r>
      <w:r>
        <w:t>(</w:t>
      </w:r>
      <w:r w:rsidR="00D40018">
        <w:t>London: Apollos, 2016), 194-204.</w:t>
      </w:r>
      <w:r>
        <w:t xml:space="preserve"> </w:t>
      </w:r>
    </w:p>
    <w:bookmarkEnd w:id="1"/>
    <w:p w14:paraId="2E97644C" w14:textId="77777777" w:rsidR="0077760E" w:rsidRDefault="0077760E" w:rsidP="008A7593">
      <w:pPr>
        <w:spacing w:after="60" w:line="240" w:lineRule="auto"/>
        <w:ind w:left="720" w:hanging="720"/>
      </w:pPr>
    </w:p>
    <w:sectPr w:rsidR="0077760E" w:rsidSect="008A7593">
      <w:endnotePr>
        <w:numFmt w:val="decimal"/>
      </w:endnotePr>
      <w:type w:val="continuous"/>
      <w:pgSz w:w="12240" w:h="15840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C054" w14:textId="77777777" w:rsidR="00C74DF8" w:rsidRDefault="00C74DF8" w:rsidP="00E55D82">
      <w:pPr>
        <w:spacing w:after="0" w:line="240" w:lineRule="auto"/>
      </w:pPr>
      <w:r>
        <w:separator/>
      </w:r>
    </w:p>
  </w:endnote>
  <w:endnote w:type="continuationSeparator" w:id="0">
    <w:p w14:paraId="4A3740DE" w14:textId="77777777" w:rsidR="00C74DF8" w:rsidRDefault="00C74DF8" w:rsidP="00E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E06B" w14:textId="77777777" w:rsidR="00C74DF8" w:rsidRDefault="00C74DF8" w:rsidP="00E55D82">
      <w:pPr>
        <w:spacing w:after="0" w:line="240" w:lineRule="auto"/>
      </w:pPr>
      <w:r>
        <w:separator/>
      </w:r>
    </w:p>
  </w:footnote>
  <w:footnote w:type="continuationSeparator" w:id="0">
    <w:p w14:paraId="19DEF4A7" w14:textId="77777777" w:rsidR="00C74DF8" w:rsidRDefault="00C74DF8" w:rsidP="00E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79"/>
    <w:multiLevelType w:val="hybridMultilevel"/>
    <w:tmpl w:val="C0C8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2A7C"/>
    <w:multiLevelType w:val="hybridMultilevel"/>
    <w:tmpl w:val="A15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6986"/>
    <w:multiLevelType w:val="hybridMultilevel"/>
    <w:tmpl w:val="BC86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F66"/>
    <w:multiLevelType w:val="hybridMultilevel"/>
    <w:tmpl w:val="A7D0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472"/>
    <w:multiLevelType w:val="hybridMultilevel"/>
    <w:tmpl w:val="0B7C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0F5B"/>
    <w:multiLevelType w:val="hybridMultilevel"/>
    <w:tmpl w:val="97D6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3D49"/>
    <w:multiLevelType w:val="hybridMultilevel"/>
    <w:tmpl w:val="7F94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024E"/>
    <w:multiLevelType w:val="hybridMultilevel"/>
    <w:tmpl w:val="7C3A1B32"/>
    <w:lvl w:ilvl="0" w:tplc="0448A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F30FF"/>
    <w:multiLevelType w:val="hybridMultilevel"/>
    <w:tmpl w:val="D8EE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5160"/>
    <w:multiLevelType w:val="hybridMultilevel"/>
    <w:tmpl w:val="0C0CA7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78D3E10"/>
    <w:multiLevelType w:val="hybridMultilevel"/>
    <w:tmpl w:val="49C6B0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A8C1495"/>
    <w:multiLevelType w:val="hybridMultilevel"/>
    <w:tmpl w:val="8A88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7BE8"/>
    <w:multiLevelType w:val="hybridMultilevel"/>
    <w:tmpl w:val="6CFA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E1"/>
    <w:rsid w:val="000011AB"/>
    <w:rsid w:val="000016C5"/>
    <w:rsid w:val="000019E1"/>
    <w:rsid w:val="00016929"/>
    <w:rsid w:val="000228B3"/>
    <w:rsid w:val="00040B71"/>
    <w:rsid w:val="00042370"/>
    <w:rsid w:val="00051DD3"/>
    <w:rsid w:val="00065DD7"/>
    <w:rsid w:val="00093DFE"/>
    <w:rsid w:val="00096DAE"/>
    <w:rsid w:val="000A0518"/>
    <w:rsid w:val="000A05E8"/>
    <w:rsid w:val="000A3CF5"/>
    <w:rsid w:val="000B04B2"/>
    <w:rsid w:val="000B2F9B"/>
    <w:rsid w:val="000B709D"/>
    <w:rsid w:val="000D1A19"/>
    <w:rsid w:val="000D2B84"/>
    <w:rsid w:val="000E07BD"/>
    <w:rsid w:val="000E5F86"/>
    <w:rsid w:val="000F7D9D"/>
    <w:rsid w:val="00102460"/>
    <w:rsid w:val="00102FFC"/>
    <w:rsid w:val="00115A82"/>
    <w:rsid w:val="0011782A"/>
    <w:rsid w:val="00137C9E"/>
    <w:rsid w:val="00152529"/>
    <w:rsid w:val="001526F2"/>
    <w:rsid w:val="00152FB7"/>
    <w:rsid w:val="0015397F"/>
    <w:rsid w:val="00153D28"/>
    <w:rsid w:val="00155ED6"/>
    <w:rsid w:val="001805DC"/>
    <w:rsid w:val="0018504B"/>
    <w:rsid w:val="00190772"/>
    <w:rsid w:val="00196F48"/>
    <w:rsid w:val="001A33AC"/>
    <w:rsid w:val="001A6AA2"/>
    <w:rsid w:val="001B76D1"/>
    <w:rsid w:val="001C41E1"/>
    <w:rsid w:val="001D0B8C"/>
    <w:rsid w:val="001D1D02"/>
    <w:rsid w:val="001D36F2"/>
    <w:rsid w:val="001E0CA7"/>
    <w:rsid w:val="001E0D1A"/>
    <w:rsid w:val="001F4C43"/>
    <w:rsid w:val="001F737F"/>
    <w:rsid w:val="0022557D"/>
    <w:rsid w:val="00242D06"/>
    <w:rsid w:val="00243DF7"/>
    <w:rsid w:val="00257A3E"/>
    <w:rsid w:val="002609A5"/>
    <w:rsid w:val="002624B6"/>
    <w:rsid w:val="0027029B"/>
    <w:rsid w:val="00271A23"/>
    <w:rsid w:val="00277B22"/>
    <w:rsid w:val="00282946"/>
    <w:rsid w:val="002956BB"/>
    <w:rsid w:val="002A0310"/>
    <w:rsid w:val="002B3B79"/>
    <w:rsid w:val="002C0D62"/>
    <w:rsid w:val="002C2674"/>
    <w:rsid w:val="002D077E"/>
    <w:rsid w:val="002D26EF"/>
    <w:rsid w:val="002D66AB"/>
    <w:rsid w:val="002F2403"/>
    <w:rsid w:val="002F25A1"/>
    <w:rsid w:val="00304A29"/>
    <w:rsid w:val="003141E6"/>
    <w:rsid w:val="00346866"/>
    <w:rsid w:val="00351E96"/>
    <w:rsid w:val="00357C7F"/>
    <w:rsid w:val="00362B87"/>
    <w:rsid w:val="0037024F"/>
    <w:rsid w:val="00374F1E"/>
    <w:rsid w:val="00381BDC"/>
    <w:rsid w:val="00386E8B"/>
    <w:rsid w:val="003A034C"/>
    <w:rsid w:val="003A1F9E"/>
    <w:rsid w:val="003A7A02"/>
    <w:rsid w:val="003B1AA0"/>
    <w:rsid w:val="003D7AE7"/>
    <w:rsid w:val="003F5747"/>
    <w:rsid w:val="003F7E22"/>
    <w:rsid w:val="004018F0"/>
    <w:rsid w:val="0041335E"/>
    <w:rsid w:val="004336A0"/>
    <w:rsid w:val="00437263"/>
    <w:rsid w:val="00452A5E"/>
    <w:rsid w:val="00471AD6"/>
    <w:rsid w:val="004861A7"/>
    <w:rsid w:val="00490118"/>
    <w:rsid w:val="004919A2"/>
    <w:rsid w:val="004A6CA9"/>
    <w:rsid w:val="004A7B1E"/>
    <w:rsid w:val="004B065E"/>
    <w:rsid w:val="004B3849"/>
    <w:rsid w:val="004C0398"/>
    <w:rsid w:val="004C059A"/>
    <w:rsid w:val="004C1D51"/>
    <w:rsid w:val="004C71DA"/>
    <w:rsid w:val="004D0C66"/>
    <w:rsid w:val="004D2628"/>
    <w:rsid w:val="004D398C"/>
    <w:rsid w:val="004E011A"/>
    <w:rsid w:val="004E4CD5"/>
    <w:rsid w:val="004F2E77"/>
    <w:rsid w:val="004F4991"/>
    <w:rsid w:val="00510911"/>
    <w:rsid w:val="00513C65"/>
    <w:rsid w:val="005155D3"/>
    <w:rsid w:val="00526348"/>
    <w:rsid w:val="00534C1E"/>
    <w:rsid w:val="00541F1A"/>
    <w:rsid w:val="00543DFA"/>
    <w:rsid w:val="005513DF"/>
    <w:rsid w:val="00573CEE"/>
    <w:rsid w:val="005776F5"/>
    <w:rsid w:val="00582957"/>
    <w:rsid w:val="005948A1"/>
    <w:rsid w:val="005A3F64"/>
    <w:rsid w:val="005B5D70"/>
    <w:rsid w:val="005B62F2"/>
    <w:rsid w:val="005C4C66"/>
    <w:rsid w:val="005D7A17"/>
    <w:rsid w:val="005E508B"/>
    <w:rsid w:val="005F3CEF"/>
    <w:rsid w:val="005F4E7A"/>
    <w:rsid w:val="0060599F"/>
    <w:rsid w:val="00606910"/>
    <w:rsid w:val="00614DA0"/>
    <w:rsid w:val="006176DD"/>
    <w:rsid w:val="00626699"/>
    <w:rsid w:val="00640793"/>
    <w:rsid w:val="0064294D"/>
    <w:rsid w:val="00646588"/>
    <w:rsid w:val="00647011"/>
    <w:rsid w:val="00654E69"/>
    <w:rsid w:val="0066797E"/>
    <w:rsid w:val="006857D7"/>
    <w:rsid w:val="00687BE3"/>
    <w:rsid w:val="00690539"/>
    <w:rsid w:val="0069401E"/>
    <w:rsid w:val="006A2062"/>
    <w:rsid w:val="006B0F17"/>
    <w:rsid w:val="006B2FDB"/>
    <w:rsid w:val="006D7918"/>
    <w:rsid w:val="006D7DB9"/>
    <w:rsid w:val="006E0746"/>
    <w:rsid w:val="006E6219"/>
    <w:rsid w:val="006E6B33"/>
    <w:rsid w:val="006E6C87"/>
    <w:rsid w:val="006E6D3A"/>
    <w:rsid w:val="006F0213"/>
    <w:rsid w:val="006F2BDD"/>
    <w:rsid w:val="006F4031"/>
    <w:rsid w:val="007017A6"/>
    <w:rsid w:val="007025F9"/>
    <w:rsid w:val="00704155"/>
    <w:rsid w:val="007042C8"/>
    <w:rsid w:val="00705F85"/>
    <w:rsid w:val="00716B89"/>
    <w:rsid w:val="0072501D"/>
    <w:rsid w:val="00743601"/>
    <w:rsid w:val="00743765"/>
    <w:rsid w:val="007500F4"/>
    <w:rsid w:val="00755C8D"/>
    <w:rsid w:val="00760614"/>
    <w:rsid w:val="00770353"/>
    <w:rsid w:val="00773F7F"/>
    <w:rsid w:val="00773FC5"/>
    <w:rsid w:val="00776DBA"/>
    <w:rsid w:val="0077760E"/>
    <w:rsid w:val="007918AD"/>
    <w:rsid w:val="0079535F"/>
    <w:rsid w:val="007C1D6B"/>
    <w:rsid w:val="007C38E1"/>
    <w:rsid w:val="007C3F28"/>
    <w:rsid w:val="007C4465"/>
    <w:rsid w:val="007D3D9B"/>
    <w:rsid w:val="007D5CE2"/>
    <w:rsid w:val="007E0BE2"/>
    <w:rsid w:val="007E3CCB"/>
    <w:rsid w:val="008029C5"/>
    <w:rsid w:val="00803686"/>
    <w:rsid w:val="00817268"/>
    <w:rsid w:val="00825CB9"/>
    <w:rsid w:val="00825D8E"/>
    <w:rsid w:val="00834574"/>
    <w:rsid w:val="00843406"/>
    <w:rsid w:val="008606CF"/>
    <w:rsid w:val="008610E7"/>
    <w:rsid w:val="00864737"/>
    <w:rsid w:val="0087339C"/>
    <w:rsid w:val="00880D2B"/>
    <w:rsid w:val="00886AB9"/>
    <w:rsid w:val="00890C88"/>
    <w:rsid w:val="00893A2A"/>
    <w:rsid w:val="00895AB0"/>
    <w:rsid w:val="00897AB2"/>
    <w:rsid w:val="008A0A41"/>
    <w:rsid w:val="008A199D"/>
    <w:rsid w:val="008A6A74"/>
    <w:rsid w:val="008A6CC5"/>
    <w:rsid w:val="008A7593"/>
    <w:rsid w:val="008B1851"/>
    <w:rsid w:val="008B3237"/>
    <w:rsid w:val="008B43F7"/>
    <w:rsid w:val="008C1175"/>
    <w:rsid w:val="008C2D4A"/>
    <w:rsid w:val="008C45D0"/>
    <w:rsid w:val="008D01F3"/>
    <w:rsid w:val="008D3266"/>
    <w:rsid w:val="008E5463"/>
    <w:rsid w:val="008E7449"/>
    <w:rsid w:val="008F0B95"/>
    <w:rsid w:val="008F71B1"/>
    <w:rsid w:val="008F7D10"/>
    <w:rsid w:val="00900365"/>
    <w:rsid w:val="00900893"/>
    <w:rsid w:val="00901029"/>
    <w:rsid w:val="00906213"/>
    <w:rsid w:val="009075C3"/>
    <w:rsid w:val="0091084C"/>
    <w:rsid w:val="00916B1F"/>
    <w:rsid w:val="00920360"/>
    <w:rsid w:val="00923713"/>
    <w:rsid w:val="00945A51"/>
    <w:rsid w:val="00955192"/>
    <w:rsid w:val="00956981"/>
    <w:rsid w:val="009617F4"/>
    <w:rsid w:val="00962022"/>
    <w:rsid w:val="009628F1"/>
    <w:rsid w:val="0096423C"/>
    <w:rsid w:val="00971B61"/>
    <w:rsid w:val="009748BB"/>
    <w:rsid w:val="0097788F"/>
    <w:rsid w:val="0098005F"/>
    <w:rsid w:val="00983631"/>
    <w:rsid w:val="009A4F8A"/>
    <w:rsid w:val="009A67CE"/>
    <w:rsid w:val="009A6B5C"/>
    <w:rsid w:val="009B4318"/>
    <w:rsid w:val="009B4C75"/>
    <w:rsid w:val="009C33A0"/>
    <w:rsid w:val="009D24A3"/>
    <w:rsid w:val="009D2F94"/>
    <w:rsid w:val="009D5CCC"/>
    <w:rsid w:val="009E3074"/>
    <w:rsid w:val="009E432E"/>
    <w:rsid w:val="009E4FF6"/>
    <w:rsid w:val="009F054E"/>
    <w:rsid w:val="009F1851"/>
    <w:rsid w:val="009F252C"/>
    <w:rsid w:val="009F46BD"/>
    <w:rsid w:val="009F6D77"/>
    <w:rsid w:val="00A03168"/>
    <w:rsid w:val="00A03B67"/>
    <w:rsid w:val="00A04C7E"/>
    <w:rsid w:val="00A058CB"/>
    <w:rsid w:val="00A15DD6"/>
    <w:rsid w:val="00A22417"/>
    <w:rsid w:val="00A30A89"/>
    <w:rsid w:val="00A30B8E"/>
    <w:rsid w:val="00A30C82"/>
    <w:rsid w:val="00A337C9"/>
    <w:rsid w:val="00A44BFF"/>
    <w:rsid w:val="00A47033"/>
    <w:rsid w:val="00A47EC8"/>
    <w:rsid w:val="00A503DD"/>
    <w:rsid w:val="00A61F65"/>
    <w:rsid w:val="00A7424B"/>
    <w:rsid w:val="00A74AB3"/>
    <w:rsid w:val="00A76020"/>
    <w:rsid w:val="00A76678"/>
    <w:rsid w:val="00A92334"/>
    <w:rsid w:val="00A92A48"/>
    <w:rsid w:val="00AA1756"/>
    <w:rsid w:val="00AC0061"/>
    <w:rsid w:val="00AC19A7"/>
    <w:rsid w:val="00AC36DB"/>
    <w:rsid w:val="00AC76AA"/>
    <w:rsid w:val="00AD6665"/>
    <w:rsid w:val="00AE543C"/>
    <w:rsid w:val="00AE62A3"/>
    <w:rsid w:val="00AF1825"/>
    <w:rsid w:val="00AF4996"/>
    <w:rsid w:val="00B10006"/>
    <w:rsid w:val="00B13F6C"/>
    <w:rsid w:val="00B15703"/>
    <w:rsid w:val="00B44931"/>
    <w:rsid w:val="00B44B52"/>
    <w:rsid w:val="00B453B3"/>
    <w:rsid w:val="00B52B80"/>
    <w:rsid w:val="00B5551D"/>
    <w:rsid w:val="00B640A4"/>
    <w:rsid w:val="00B76D25"/>
    <w:rsid w:val="00B774B8"/>
    <w:rsid w:val="00B810B5"/>
    <w:rsid w:val="00B81ABC"/>
    <w:rsid w:val="00BA13DA"/>
    <w:rsid w:val="00BA4FB6"/>
    <w:rsid w:val="00BB08DA"/>
    <w:rsid w:val="00BB0F35"/>
    <w:rsid w:val="00BB2E84"/>
    <w:rsid w:val="00BC029F"/>
    <w:rsid w:val="00BF0A8C"/>
    <w:rsid w:val="00C00E7F"/>
    <w:rsid w:val="00C0145D"/>
    <w:rsid w:val="00C02962"/>
    <w:rsid w:val="00C06557"/>
    <w:rsid w:val="00C10823"/>
    <w:rsid w:val="00C15DDA"/>
    <w:rsid w:val="00C24E7F"/>
    <w:rsid w:val="00C36FE4"/>
    <w:rsid w:val="00C57994"/>
    <w:rsid w:val="00C65BDE"/>
    <w:rsid w:val="00C70B2A"/>
    <w:rsid w:val="00C72343"/>
    <w:rsid w:val="00C7349A"/>
    <w:rsid w:val="00C74DF8"/>
    <w:rsid w:val="00C86F30"/>
    <w:rsid w:val="00C97651"/>
    <w:rsid w:val="00CA1AD8"/>
    <w:rsid w:val="00CA38D7"/>
    <w:rsid w:val="00CA4332"/>
    <w:rsid w:val="00CB417D"/>
    <w:rsid w:val="00CC63D8"/>
    <w:rsid w:val="00CC67E7"/>
    <w:rsid w:val="00CD02E3"/>
    <w:rsid w:val="00CD1501"/>
    <w:rsid w:val="00CE3664"/>
    <w:rsid w:val="00CE593A"/>
    <w:rsid w:val="00CE61A7"/>
    <w:rsid w:val="00CE7D8F"/>
    <w:rsid w:val="00D0177A"/>
    <w:rsid w:val="00D0423F"/>
    <w:rsid w:val="00D229A4"/>
    <w:rsid w:val="00D25F28"/>
    <w:rsid w:val="00D32193"/>
    <w:rsid w:val="00D33A0C"/>
    <w:rsid w:val="00D40018"/>
    <w:rsid w:val="00D41594"/>
    <w:rsid w:val="00D43332"/>
    <w:rsid w:val="00D52CC1"/>
    <w:rsid w:val="00D52EF9"/>
    <w:rsid w:val="00D561AA"/>
    <w:rsid w:val="00D63B0E"/>
    <w:rsid w:val="00D666FF"/>
    <w:rsid w:val="00D90081"/>
    <w:rsid w:val="00DA140B"/>
    <w:rsid w:val="00DB0C9E"/>
    <w:rsid w:val="00DB2B02"/>
    <w:rsid w:val="00DB67F6"/>
    <w:rsid w:val="00DD4D72"/>
    <w:rsid w:val="00DF2850"/>
    <w:rsid w:val="00E05337"/>
    <w:rsid w:val="00E07F26"/>
    <w:rsid w:val="00E148BD"/>
    <w:rsid w:val="00E171FF"/>
    <w:rsid w:val="00E26A82"/>
    <w:rsid w:val="00E352AC"/>
    <w:rsid w:val="00E41F67"/>
    <w:rsid w:val="00E46B17"/>
    <w:rsid w:val="00E55089"/>
    <w:rsid w:val="00E55D82"/>
    <w:rsid w:val="00E56452"/>
    <w:rsid w:val="00E66806"/>
    <w:rsid w:val="00E72AAF"/>
    <w:rsid w:val="00E73B40"/>
    <w:rsid w:val="00E80A32"/>
    <w:rsid w:val="00E81238"/>
    <w:rsid w:val="00E8404B"/>
    <w:rsid w:val="00E97402"/>
    <w:rsid w:val="00EA49F3"/>
    <w:rsid w:val="00EA7AA3"/>
    <w:rsid w:val="00EB1424"/>
    <w:rsid w:val="00EC4CD6"/>
    <w:rsid w:val="00EC7151"/>
    <w:rsid w:val="00EE1E6E"/>
    <w:rsid w:val="00EE3D5F"/>
    <w:rsid w:val="00EF47FC"/>
    <w:rsid w:val="00EF62D3"/>
    <w:rsid w:val="00EF6303"/>
    <w:rsid w:val="00F026A2"/>
    <w:rsid w:val="00F04657"/>
    <w:rsid w:val="00F07715"/>
    <w:rsid w:val="00F2769F"/>
    <w:rsid w:val="00F33D18"/>
    <w:rsid w:val="00F429D2"/>
    <w:rsid w:val="00F47CDC"/>
    <w:rsid w:val="00F54B7C"/>
    <w:rsid w:val="00F54E68"/>
    <w:rsid w:val="00F61E12"/>
    <w:rsid w:val="00F639F5"/>
    <w:rsid w:val="00F64821"/>
    <w:rsid w:val="00F72547"/>
    <w:rsid w:val="00F73F47"/>
    <w:rsid w:val="00F778F5"/>
    <w:rsid w:val="00F77F71"/>
    <w:rsid w:val="00F87AB6"/>
    <w:rsid w:val="00F9123B"/>
    <w:rsid w:val="00F96925"/>
    <w:rsid w:val="00FA0FD4"/>
    <w:rsid w:val="00FA2EDA"/>
    <w:rsid w:val="00FA357D"/>
    <w:rsid w:val="00FC2D55"/>
    <w:rsid w:val="00FD0878"/>
    <w:rsid w:val="00FD2AE8"/>
    <w:rsid w:val="00FD6E5F"/>
    <w:rsid w:val="00FE1953"/>
    <w:rsid w:val="00FF10B4"/>
    <w:rsid w:val="00FF223D"/>
    <w:rsid w:val="00FF61B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29154"/>
  <w15:docId w15:val="{9A6C9471-F124-4018-9737-A06AEDE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AD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65"/>
    <w:pPr>
      <w:spacing w:after="0" w:line="360" w:lineRule="auto"/>
      <w:outlineLvl w:val="0"/>
    </w:pPr>
    <w:rPr>
      <w:b/>
      <w:bCs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F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8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D8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5D82"/>
  </w:style>
  <w:style w:type="paragraph" w:styleId="Footer">
    <w:name w:val="footer"/>
    <w:basedOn w:val="Normal"/>
    <w:link w:val="FooterChar"/>
    <w:uiPriority w:val="99"/>
    <w:unhideWhenUsed/>
    <w:rsid w:val="00E55D8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55D82"/>
  </w:style>
  <w:style w:type="paragraph" w:styleId="EndnoteText">
    <w:name w:val="endnote text"/>
    <w:basedOn w:val="Normal"/>
    <w:link w:val="EndnoteTextChar"/>
    <w:uiPriority w:val="99"/>
    <w:unhideWhenUsed/>
    <w:rsid w:val="00890C88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0C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0C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FD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6B1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B17"/>
    <w:rPr>
      <w:vertAlign w:val="superscript"/>
    </w:rPr>
  </w:style>
  <w:style w:type="paragraph" w:customStyle="1" w:styleId="Endnote">
    <w:name w:val="Endnote"/>
    <w:basedOn w:val="EndnoteText"/>
    <w:qFormat/>
    <w:rsid w:val="004E4CD5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9A4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8A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8A"/>
    <w:rPr>
      <w:b/>
      <w:bCs/>
      <w:sz w:val="20"/>
      <w:szCs w:val="20"/>
      <w:lang w:val="en-GB"/>
    </w:rPr>
  </w:style>
  <w:style w:type="paragraph" w:customStyle="1" w:styleId="Default">
    <w:name w:val="Default"/>
    <w:rsid w:val="0010246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3B4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765"/>
    <w:rPr>
      <w:b/>
      <w:bCs/>
      <w:lang w:val="en-GB" w:bidi="ar-SA"/>
    </w:rPr>
  </w:style>
  <w:style w:type="table" w:styleId="TableGrid">
    <w:name w:val="Table Grid"/>
    <w:basedOn w:val="TableNormal"/>
    <w:uiPriority w:val="39"/>
    <w:rsid w:val="00743765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tocks@staugustinescolleg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4376-3F0E-4D98-A9D5-365FB81F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Stocks</dc:creator>
  <cp:keywords/>
  <dc:description/>
  <cp:lastModifiedBy>Simon Stocks</cp:lastModifiedBy>
  <cp:revision>19</cp:revision>
  <cp:lastPrinted>2015-11-19T12:38:00Z</cp:lastPrinted>
  <dcterms:created xsi:type="dcterms:W3CDTF">2015-11-19T12:14:00Z</dcterms:created>
  <dcterms:modified xsi:type="dcterms:W3CDTF">2018-07-16T13:23:00Z</dcterms:modified>
</cp:coreProperties>
</file>